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FE5" w:rsidRDefault="006C0FE5" w:rsidP="00E17B46">
      <w:pPr>
        <w:pStyle w:val="ab"/>
        <w:ind w:left="0"/>
        <w:jc w:val="both"/>
        <w:rPr>
          <w:i/>
          <w:szCs w:val="24"/>
          <w:lang w:val="kk-KZ"/>
        </w:rPr>
      </w:pPr>
      <w:bookmarkStart w:id="0" w:name="_GoBack"/>
      <w:bookmarkEnd w:id="0"/>
    </w:p>
    <w:p w:rsidR="00BE7756" w:rsidRPr="00EB00C8" w:rsidRDefault="00DD382E" w:rsidP="006C0FE5">
      <w:pPr>
        <w:pStyle w:val="ab"/>
        <w:jc w:val="both"/>
        <w:rPr>
          <w:b/>
          <w:i/>
          <w:szCs w:val="24"/>
          <w:lang w:val="kk-KZ"/>
        </w:rPr>
      </w:pPr>
      <w:r w:rsidRPr="00EB00C8">
        <w:rPr>
          <w:b/>
          <w:i/>
          <w:szCs w:val="24"/>
          <w:lang w:val="kk-KZ"/>
        </w:rPr>
        <w:t>Об отмене итогов открытого тендера</w:t>
      </w:r>
    </w:p>
    <w:p w:rsidR="006C0FE5" w:rsidRPr="0048326E" w:rsidRDefault="006C0FE5" w:rsidP="006C0FE5">
      <w:pPr>
        <w:ind w:firstLine="400"/>
        <w:jc w:val="both"/>
        <w:rPr>
          <w:b/>
          <w:sz w:val="22"/>
          <w:szCs w:val="22"/>
          <w:lang w:val="kk-KZ"/>
        </w:rPr>
      </w:pPr>
      <w:r w:rsidRPr="0048326E">
        <w:rPr>
          <w:b/>
          <w:sz w:val="22"/>
          <w:szCs w:val="22"/>
          <w:lang w:val="kk-KZ"/>
        </w:rPr>
        <w:t xml:space="preserve">Внимание! </w:t>
      </w:r>
    </w:p>
    <w:p w:rsidR="00EF7D21" w:rsidRPr="00722B97" w:rsidRDefault="006C0FE5" w:rsidP="00EF7D21">
      <w:pPr>
        <w:ind w:firstLine="400"/>
        <w:jc w:val="both"/>
        <w:rPr>
          <w:sz w:val="24"/>
          <w:szCs w:val="24"/>
          <w:lang w:val="kk-KZ"/>
        </w:rPr>
      </w:pPr>
      <w:r w:rsidRPr="00EF7D21">
        <w:rPr>
          <w:sz w:val="24"/>
          <w:szCs w:val="24"/>
          <w:lang w:val="kk-KZ"/>
        </w:rPr>
        <w:t>АО «Атырауская ТЭЦ объявляет о</w:t>
      </w:r>
      <w:r w:rsidR="00811A27">
        <w:rPr>
          <w:sz w:val="24"/>
          <w:szCs w:val="24"/>
          <w:lang w:val="kk-KZ"/>
        </w:rPr>
        <w:t>б</w:t>
      </w:r>
      <w:r w:rsidR="00444122" w:rsidRPr="00EF7D21">
        <w:rPr>
          <w:sz w:val="24"/>
          <w:szCs w:val="24"/>
          <w:lang w:val="kk-KZ"/>
        </w:rPr>
        <w:t xml:space="preserve"> </w:t>
      </w:r>
      <w:r w:rsidR="00811A27">
        <w:rPr>
          <w:sz w:val="24"/>
          <w:szCs w:val="24"/>
          <w:lang w:val="kk-KZ"/>
        </w:rPr>
        <w:t>отмене</w:t>
      </w:r>
      <w:r w:rsidR="00444122" w:rsidRPr="00EF7D21">
        <w:rPr>
          <w:sz w:val="24"/>
          <w:szCs w:val="24"/>
          <w:lang w:val="kk-KZ"/>
        </w:rPr>
        <w:t xml:space="preserve"> итогов открытого тендера </w:t>
      </w:r>
      <w:r w:rsidR="00EF7D21" w:rsidRPr="00EF7D21">
        <w:rPr>
          <w:sz w:val="24"/>
          <w:szCs w:val="24"/>
          <w:lang w:val="kk-KZ"/>
        </w:rPr>
        <w:t xml:space="preserve"> по лоту</w:t>
      </w:r>
      <w:r w:rsidRPr="00EF7D21">
        <w:rPr>
          <w:sz w:val="24"/>
          <w:szCs w:val="24"/>
          <w:lang w:val="kk-KZ"/>
        </w:rPr>
        <w:t xml:space="preserve"> №3</w:t>
      </w:r>
      <w:r w:rsidR="00EF7D21" w:rsidRPr="00EF7D21">
        <w:rPr>
          <w:sz w:val="24"/>
          <w:szCs w:val="24"/>
          <w:lang w:val="kk-KZ"/>
        </w:rPr>
        <w:t>2</w:t>
      </w:r>
      <w:r w:rsidRPr="00EF7D21">
        <w:rPr>
          <w:sz w:val="24"/>
          <w:szCs w:val="24"/>
          <w:lang w:val="kk-KZ"/>
        </w:rPr>
        <w:t xml:space="preserve"> «</w:t>
      </w:r>
      <w:r w:rsidRPr="001A6F28">
        <w:rPr>
          <w:sz w:val="24"/>
          <w:szCs w:val="24"/>
          <w:lang w:val="kk-KZ"/>
        </w:rPr>
        <w:t xml:space="preserve">Приобретение </w:t>
      </w:r>
      <w:r w:rsidR="00EF7D21">
        <w:rPr>
          <w:sz w:val="24"/>
          <w:szCs w:val="24"/>
          <w:lang w:val="kk-KZ"/>
        </w:rPr>
        <w:t>запасных частей для турбоагрегата ст№9 типа ПТ-25-90/10М</w:t>
      </w:r>
      <w:r w:rsidR="000334D9">
        <w:rPr>
          <w:sz w:val="24"/>
          <w:szCs w:val="24"/>
          <w:lang w:val="kk-KZ"/>
        </w:rPr>
        <w:t>»</w:t>
      </w:r>
      <w:r w:rsidR="00EF7D21">
        <w:rPr>
          <w:sz w:val="24"/>
          <w:szCs w:val="24"/>
          <w:lang w:val="kk-KZ"/>
        </w:rPr>
        <w:t xml:space="preserve"> напечатанного в газете «</w:t>
      </w:r>
      <w:r w:rsidR="00EF7D21" w:rsidRPr="002F507D">
        <w:rPr>
          <w:sz w:val="24"/>
          <w:szCs w:val="24"/>
          <w:lang w:val="kk-KZ"/>
        </w:rPr>
        <w:t>Закуп Инфо</w:t>
      </w:r>
      <w:r w:rsidR="00EF7D21">
        <w:rPr>
          <w:sz w:val="24"/>
          <w:szCs w:val="24"/>
          <w:lang w:val="kk-KZ"/>
        </w:rPr>
        <w:t xml:space="preserve">» от </w:t>
      </w:r>
      <w:r w:rsidR="008E3037">
        <w:rPr>
          <w:sz w:val="24"/>
          <w:szCs w:val="24"/>
          <w:lang w:val="kk-KZ"/>
        </w:rPr>
        <w:t>2</w:t>
      </w:r>
      <w:r w:rsidR="00EF7D21">
        <w:rPr>
          <w:sz w:val="24"/>
          <w:szCs w:val="24"/>
          <w:lang w:val="kk-KZ"/>
        </w:rPr>
        <w:t>2.02.201</w:t>
      </w:r>
      <w:r w:rsidR="008E3037">
        <w:rPr>
          <w:sz w:val="24"/>
          <w:szCs w:val="24"/>
          <w:lang w:val="kk-KZ"/>
        </w:rPr>
        <w:t>9</w:t>
      </w:r>
      <w:r w:rsidR="00EF7D21">
        <w:rPr>
          <w:sz w:val="24"/>
          <w:szCs w:val="24"/>
          <w:lang w:val="kk-KZ"/>
        </w:rPr>
        <w:t xml:space="preserve"> г. №</w:t>
      </w:r>
      <w:r w:rsidR="008E3037">
        <w:rPr>
          <w:sz w:val="24"/>
          <w:szCs w:val="24"/>
          <w:lang w:val="kk-KZ"/>
        </w:rPr>
        <w:t>35</w:t>
      </w:r>
      <w:r w:rsidR="00EF7D21">
        <w:rPr>
          <w:sz w:val="24"/>
          <w:szCs w:val="24"/>
          <w:lang w:val="kk-KZ"/>
        </w:rPr>
        <w:t>.</w:t>
      </w:r>
    </w:p>
    <w:p w:rsidR="006C0FE5" w:rsidRPr="00EF7D21" w:rsidRDefault="006C0FE5" w:rsidP="006C0FE5">
      <w:pPr>
        <w:ind w:firstLine="400"/>
        <w:jc w:val="both"/>
        <w:rPr>
          <w:sz w:val="24"/>
          <w:szCs w:val="24"/>
          <w:lang w:val="kk-KZ"/>
        </w:rPr>
      </w:pPr>
    </w:p>
    <w:p w:rsidR="006C0FE5" w:rsidRPr="00EF7D21" w:rsidRDefault="006C0FE5" w:rsidP="006C0FE5">
      <w:pPr>
        <w:ind w:firstLine="400"/>
        <w:jc w:val="both"/>
        <w:rPr>
          <w:sz w:val="24"/>
          <w:szCs w:val="24"/>
          <w:lang w:val="kk-KZ"/>
        </w:rPr>
      </w:pPr>
    </w:p>
    <w:p w:rsidR="006C0FE5" w:rsidRDefault="006C0FE5" w:rsidP="006C0FE5">
      <w:pPr>
        <w:pStyle w:val="ad"/>
        <w:tabs>
          <w:tab w:val="clear" w:pos="4153"/>
          <w:tab w:val="clear" w:pos="8306"/>
        </w:tabs>
        <w:jc w:val="right"/>
        <w:rPr>
          <w:b/>
          <w:sz w:val="22"/>
          <w:szCs w:val="22"/>
          <w:lang w:val="kk-KZ"/>
        </w:rPr>
      </w:pPr>
    </w:p>
    <w:p w:rsidR="00931F50" w:rsidRDefault="00931F50" w:rsidP="006C0FE5">
      <w:pPr>
        <w:pStyle w:val="aa"/>
        <w:jc w:val="right"/>
        <w:rPr>
          <w:b/>
          <w:sz w:val="22"/>
          <w:szCs w:val="22"/>
          <w:lang w:val="kk-KZ"/>
        </w:rPr>
      </w:pPr>
    </w:p>
    <w:p w:rsidR="006C0FE5" w:rsidRDefault="006C0FE5" w:rsidP="006C0FE5">
      <w:pPr>
        <w:pStyle w:val="aa"/>
        <w:jc w:val="right"/>
        <w:rPr>
          <w:b/>
          <w:sz w:val="22"/>
          <w:szCs w:val="22"/>
        </w:rPr>
      </w:pPr>
      <w:r w:rsidRPr="00F20152">
        <w:rPr>
          <w:b/>
          <w:sz w:val="22"/>
          <w:szCs w:val="22"/>
          <w:lang w:val="kk-KZ"/>
        </w:rPr>
        <w:t>Тендерная комиссия</w:t>
      </w:r>
      <w:r>
        <w:rPr>
          <w:b/>
          <w:sz w:val="22"/>
          <w:szCs w:val="22"/>
          <w:lang w:val="kk-KZ"/>
        </w:rPr>
        <w:t xml:space="preserve"> </w:t>
      </w:r>
    </w:p>
    <w:p w:rsidR="006C0FE5" w:rsidRDefault="006C0FE5" w:rsidP="006C0FE5">
      <w:pPr>
        <w:pStyle w:val="aa"/>
        <w:jc w:val="center"/>
        <w:rPr>
          <w:b/>
          <w:sz w:val="22"/>
          <w:szCs w:val="22"/>
          <w:lang w:val="kk-KZ"/>
        </w:rPr>
      </w:pPr>
    </w:p>
    <w:p w:rsidR="00BE7756" w:rsidRDefault="00BE7756" w:rsidP="00BE7756">
      <w:pPr>
        <w:pStyle w:val="aa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 xml:space="preserve">                             </w:t>
      </w:r>
    </w:p>
    <w:p w:rsidR="00F8253C" w:rsidRDefault="00F8253C" w:rsidP="006941F2">
      <w:pPr>
        <w:pStyle w:val="aa"/>
        <w:jc w:val="center"/>
        <w:rPr>
          <w:lang w:val="kk-KZ"/>
        </w:rPr>
      </w:pPr>
    </w:p>
    <w:p w:rsidR="00F8253C" w:rsidRDefault="00F8253C" w:rsidP="006941F2">
      <w:pPr>
        <w:pStyle w:val="aa"/>
        <w:jc w:val="center"/>
        <w:rPr>
          <w:lang w:val="kk-KZ"/>
        </w:rPr>
      </w:pPr>
    </w:p>
    <w:p w:rsidR="00F8253C" w:rsidRPr="006C0FE5" w:rsidRDefault="00F8253C" w:rsidP="006941F2">
      <w:pPr>
        <w:pStyle w:val="aa"/>
        <w:jc w:val="center"/>
        <w:rPr>
          <w:lang w:val="kk-KZ"/>
        </w:rPr>
      </w:pPr>
    </w:p>
    <w:sectPr w:rsidR="00F8253C" w:rsidRPr="006C0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KK EK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EE2"/>
    <w:rsid w:val="000334D9"/>
    <w:rsid w:val="000515A3"/>
    <w:rsid w:val="001D733D"/>
    <w:rsid w:val="00444122"/>
    <w:rsid w:val="00684EE2"/>
    <w:rsid w:val="006941F2"/>
    <w:rsid w:val="006C0FE5"/>
    <w:rsid w:val="00811A27"/>
    <w:rsid w:val="008E3037"/>
    <w:rsid w:val="00931F50"/>
    <w:rsid w:val="00995F01"/>
    <w:rsid w:val="00A260C2"/>
    <w:rsid w:val="00A51C5B"/>
    <w:rsid w:val="00BE7756"/>
    <w:rsid w:val="00C321A7"/>
    <w:rsid w:val="00C67C7F"/>
    <w:rsid w:val="00D61AE0"/>
    <w:rsid w:val="00DD382E"/>
    <w:rsid w:val="00E17B46"/>
    <w:rsid w:val="00EB00C8"/>
    <w:rsid w:val="00EF7D21"/>
    <w:rsid w:val="00F82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FE5"/>
    <w:rPr>
      <w:lang w:eastAsia="ru-RU"/>
    </w:rPr>
  </w:style>
  <w:style w:type="paragraph" w:styleId="1">
    <w:name w:val="heading 1"/>
    <w:basedOn w:val="a"/>
    <w:next w:val="a"/>
    <w:link w:val="10"/>
    <w:qFormat/>
    <w:rsid w:val="00C321A7"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C321A7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link w:val="30"/>
    <w:qFormat/>
    <w:rsid w:val="00C321A7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21A7"/>
    <w:rPr>
      <w:sz w:val="24"/>
      <w:lang w:eastAsia="ru-RU"/>
    </w:rPr>
  </w:style>
  <w:style w:type="character" w:customStyle="1" w:styleId="20">
    <w:name w:val="Заголовок 2 Знак"/>
    <w:basedOn w:val="a0"/>
    <w:link w:val="2"/>
    <w:rsid w:val="00C321A7"/>
    <w:rPr>
      <w:rFonts w:ascii="Arial" w:hAnsi="Arial"/>
      <w:b/>
      <w:i/>
      <w:sz w:val="24"/>
      <w:lang w:eastAsia="ru-RU"/>
    </w:rPr>
  </w:style>
  <w:style w:type="character" w:customStyle="1" w:styleId="30">
    <w:name w:val="Заголовок 3 Знак"/>
    <w:basedOn w:val="a0"/>
    <w:link w:val="3"/>
    <w:rsid w:val="00C321A7"/>
    <w:rPr>
      <w:rFonts w:ascii="Arial" w:hAnsi="Arial"/>
      <w:sz w:val="24"/>
      <w:lang w:eastAsia="ru-RU"/>
    </w:rPr>
  </w:style>
  <w:style w:type="paragraph" w:styleId="a3">
    <w:name w:val="Title"/>
    <w:basedOn w:val="a"/>
    <w:link w:val="a4"/>
    <w:qFormat/>
    <w:rsid w:val="00C321A7"/>
    <w:pPr>
      <w:jc w:val="center"/>
    </w:pPr>
    <w:rPr>
      <w:rFonts w:ascii="Times New Roman KK EK" w:hAnsi="Times New Roman KK EK"/>
      <w:b/>
      <w:sz w:val="44"/>
    </w:rPr>
  </w:style>
  <w:style w:type="character" w:customStyle="1" w:styleId="a4">
    <w:name w:val="Название Знак"/>
    <w:basedOn w:val="a0"/>
    <w:link w:val="a3"/>
    <w:rsid w:val="00C321A7"/>
    <w:rPr>
      <w:rFonts w:ascii="Times New Roman KK EK" w:hAnsi="Times New Roman KK EK"/>
      <w:b/>
      <w:sz w:val="44"/>
      <w:lang w:eastAsia="ru-RU"/>
    </w:rPr>
  </w:style>
  <w:style w:type="paragraph" w:styleId="a5">
    <w:name w:val="Subtitle"/>
    <w:basedOn w:val="a"/>
    <w:link w:val="a6"/>
    <w:qFormat/>
    <w:rsid w:val="00C321A7"/>
    <w:pPr>
      <w:jc w:val="center"/>
    </w:pPr>
    <w:rPr>
      <w:rFonts w:ascii="Courier New" w:hAnsi="Courier New"/>
      <w:b/>
      <w:sz w:val="24"/>
      <w:szCs w:val="24"/>
    </w:rPr>
  </w:style>
  <w:style w:type="character" w:customStyle="1" w:styleId="a6">
    <w:name w:val="Подзаголовок Знак"/>
    <w:basedOn w:val="a0"/>
    <w:link w:val="a5"/>
    <w:rsid w:val="00C321A7"/>
    <w:rPr>
      <w:rFonts w:ascii="Courier New" w:hAnsi="Courier New"/>
      <w:b/>
      <w:sz w:val="24"/>
      <w:szCs w:val="24"/>
      <w:lang w:eastAsia="ru-RU"/>
    </w:rPr>
  </w:style>
  <w:style w:type="character" w:styleId="a7">
    <w:name w:val="Hyperlink"/>
    <w:semiHidden/>
    <w:unhideWhenUsed/>
    <w:rsid w:val="006C0FE5"/>
    <w:rPr>
      <w:color w:val="0000FF"/>
      <w:u w:val="single"/>
    </w:rPr>
  </w:style>
  <w:style w:type="paragraph" w:styleId="a8">
    <w:name w:val="Body Text"/>
    <w:basedOn w:val="a"/>
    <w:link w:val="a9"/>
    <w:semiHidden/>
    <w:unhideWhenUsed/>
    <w:rsid w:val="006C0FE5"/>
    <w:rPr>
      <w:rFonts w:ascii="Arial" w:hAnsi="Arial"/>
      <w:i/>
      <w:sz w:val="24"/>
      <w:lang w:val="x-none" w:eastAsia="x-none"/>
    </w:rPr>
  </w:style>
  <w:style w:type="character" w:customStyle="1" w:styleId="a9">
    <w:name w:val="Основной текст Знак"/>
    <w:basedOn w:val="a0"/>
    <w:link w:val="a8"/>
    <w:semiHidden/>
    <w:rsid w:val="006C0FE5"/>
    <w:rPr>
      <w:rFonts w:ascii="Arial" w:hAnsi="Arial"/>
      <w:i/>
      <w:sz w:val="24"/>
      <w:lang w:val="x-none" w:eastAsia="x-none"/>
    </w:rPr>
  </w:style>
  <w:style w:type="paragraph" w:styleId="aa">
    <w:name w:val="No Spacing"/>
    <w:uiPriority w:val="1"/>
    <w:qFormat/>
    <w:rsid w:val="006C0FE5"/>
    <w:rPr>
      <w:lang w:eastAsia="ru-RU"/>
    </w:rPr>
  </w:style>
  <w:style w:type="paragraph" w:styleId="ab">
    <w:name w:val="Body Text Indent"/>
    <w:basedOn w:val="a"/>
    <w:link w:val="ac"/>
    <w:uiPriority w:val="99"/>
    <w:unhideWhenUsed/>
    <w:rsid w:val="006C0FE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6C0FE5"/>
    <w:rPr>
      <w:lang w:eastAsia="ru-RU"/>
    </w:rPr>
  </w:style>
  <w:style w:type="paragraph" w:styleId="ad">
    <w:name w:val="header"/>
    <w:basedOn w:val="a"/>
    <w:link w:val="ae"/>
    <w:rsid w:val="006C0FE5"/>
    <w:pPr>
      <w:tabs>
        <w:tab w:val="center" w:pos="4153"/>
        <w:tab w:val="right" w:pos="8306"/>
      </w:tabs>
    </w:pPr>
  </w:style>
  <w:style w:type="character" w:customStyle="1" w:styleId="ae">
    <w:name w:val="Верхний колонтитул Знак"/>
    <w:basedOn w:val="a0"/>
    <w:link w:val="ad"/>
    <w:rsid w:val="006C0FE5"/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FE5"/>
    <w:rPr>
      <w:lang w:eastAsia="ru-RU"/>
    </w:rPr>
  </w:style>
  <w:style w:type="paragraph" w:styleId="1">
    <w:name w:val="heading 1"/>
    <w:basedOn w:val="a"/>
    <w:next w:val="a"/>
    <w:link w:val="10"/>
    <w:qFormat/>
    <w:rsid w:val="00C321A7"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C321A7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link w:val="30"/>
    <w:qFormat/>
    <w:rsid w:val="00C321A7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21A7"/>
    <w:rPr>
      <w:sz w:val="24"/>
      <w:lang w:eastAsia="ru-RU"/>
    </w:rPr>
  </w:style>
  <w:style w:type="character" w:customStyle="1" w:styleId="20">
    <w:name w:val="Заголовок 2 Знак"/>
    <w:basedOn w:val="a0"/>
    <w:link w:val="2"/>
    <w:rsid w:val="00C321A7"/>
    <w:rPr>
      <w:rFonts w:ascii="Arial" w:hAnsi="Arial"/>
      <w:b/>
      <w:i/>
      <w:sz w:val="24"/>
      <w:lang w:eastAsia="ru-RU"/>
    </w:rPr>
  </w:style>
  <w:style w:type="character" w:customStyle="1" w:styleId="30">
    <w:name w:val="Заголовок 3 Знак"/>
    <w:basedOn w:val="a0"/>
    <w:link w:val="3"/>
    <w:rsid w:val="00C321A7"/>
    <w:rPr>
      <w:rFonts w:ascii="Arial" w:hAnsi="Arial"/>
      <w:sz w:val="24"/>
      <w:lang w:eastAsia="ru-RU"/>
    </w:rPr>
  </w:style>
  <w:style w:type="paragraph" w:styleId="a3">
    <w:name w:val="Title"/>
    <w:basedOn w:val="a"/>
    <w:link w:val="a4"/>
    <w:qFormat/>
    <w:rsid w:val="00C321A7"/>
    <w:pPr>
      <w:jc w:val="center"/>
    </w:pPr>
    <w:rPr>
      <w:rFonts w:ascii="Times New Roman KK EK" w:hAnsi="Times New Roman KK EK"/>
      <w:b/>
      <w:sz w:val="44"/>
    </w:rPr>
  </w:style>
  <w:style w:type="character" w:customStyle="1" w:styleId="a4">
    <w:name w:val="Название Знак"/>
    <w:basedOn w:val="a0"/>
    <w:link w:val="a3"/>
    <w:rsid w:val="00C321A7"/>
    <w:rPr>
      <w:rFonts w:ascii="Times New Roman KK EK" w:hAnsi="Times New Roman KK EK"/>
      <w:b/>
      <w:sz w:val="44"/>
      <w:lang w:eastAsia="ru-RU"/>
    </w:rPr>
  </w:style>
  <w:style w:type="paragraph" w:styleId="a5">
    <w:name w:val="Subtitle"/>
    <w:basedOn w:val="a"/>
    <w:link w:val="a6"/>
    <w:qFormat/>
    <w:rsid w:val="00C321A7"/>
    <w:pPr>
      <w:jc w:val="center"/>
    </w:pPr>
    <w:rPr>
      <w:rFonts w:ascii="Courier New" w:hAnsi="Courier New"/>
      <w:b/>
      <w:sz w:val="24"/>
      <w:szCs w:val="24"/>
    </w:rPr>
  </w:style>
  <w:style w:type="character" w:customStyle="1" w:styleId="a6">
    <w:name w:val="Подзаголовок Знак"/>
    <w:basedOn w:val="a0"/>
    <w:link w:val="a5"/>
    <w:rsid w:val="00C321A7"/>
    <w:rPr>
      <w:rFonts w:ascii="Courier New" w:hAnsi="Courier New"/>
      <w:b/>
      <w:sz w:val="24"/>
      <w:szCs w:val="24"/>
      <w:lang w:eastAsia="ru-RU"/>
    </w:rPr>
  </w:style>
  <w:style w:type="character" w:styleId="a7">
    <w:name w:val="Hyperlink"/>
    <w:semiHidden/>
    <w:unhideWhenUsed/>
    <w:rsid w:val="006C0FE5"/>
    <w:rPr>
      <w:color w:val="0000FF"/>
      <w:u w:val="single"/>
    </w:rPr>
  </w:style>
  <w:style w:type="paragraph" w:styleId="a8">
    <w:name w:val="Body Text"/>
    <w:basedOn w:val="a"/>
    <w:link w:val="a9"/>
    <w:semiHidden/>
    <w:unhideWhenUsed/>
    <w:rsid w:val="006C0FE5"/>
    <w:rPr>
      <w:rFonts w:ascii="Arial" w:hAnsi="Arial"/>
      <w:i/>
      <w:sz w:val="24"/>
      <w:lang w:val="x-none" w:eastAsia="x-none"/>
    </w:rPr>
  </w:style>
  <w:style w:type="character" w:customStyle="1" w:styleId="a9">
    <w:name w:val="Основной текст Знак"/>
    <w:basedOn w:val="a0"/>
    <w:link w:val="a8"/>
    <w:semiHidden/>
    <w:rsid w:val="006C0FE5"/>
    <w:rPr>
      <w:rFonts w:ascii="Arial" w:hAnsi="Arial"/>
      <w:i/>
      <w:sz w:val="24"/>
      <w:lang w:val="x-none" w:eastAsia="x-none"/>
    </w:rPr>
  </w:style>
  <w:style w:type="paragraph" w:styleId="aa">
    <w:name w:val="No Spacing"/>
    <w:uiPriority w:val="1"/>
    <w:qFormat/>
    <w:rsid w:val="006C0FE5"/>
    <w:rPr>
      <w:lang w:eastAsia="ru-RU"/>
    </w:rPr>
  </w:style>
  <w:style w:type="paragraph" w:styleId="ab">
    <w:name w:val="Body Text Indent"/>
    <w:basedOn w:val="a"/>
    <w:link w:val="ac"/>
    <w:uiPriority w:val="99"/>
    <w:unhideWhenUsed/>
    <w:rsid w:val="006C0FE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6C0FE5"/>
    <w:rPr>
      <w:lang w:eastAsia="ru-RU"/>
    </w:rPr>
  </w:style>
  <w:style w:type="paragraph" w:styleId="ad">
    <w:name w:val="header"/>
    <w:basedOn w:val="a"/>
    <w:link w:val="ae"/>
    <w:rsid w:val="006C0FE5"/>
    <w:pPr>
      <w:tabs>
        <w:tab w:val="center" w:pos="4153"/>
        <w:tab w:val="right" w:pos="8306"/>
      </w:tabs>
    </w:pPr>
  </w:style>
  <w:style w:type="character" w:customStyle="1" w:styleId="ae">
    <w:name w:val="Верхний колонтитул Знак"/>
    <w:basedOn w:val="a0"/>
    <w:link w:val="ad"/>
    <w:rsid w:val="006C0FE5"/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49106-359D-4FA6-BC1D-FBA97D5B7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938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Жулдыз Муканова</dc:creator>
  <cp:keywords/>
  <dc:description/>
  <cp:lastModifiedBy>Asu 205</cp:lastModifiedBy>
  <cp:revision>15</cp:revision>
  <cp:lastPrinted>2019-03-28T09:33:00Z</cp:lastPrinted>
  <dcterms:created xsi:type="dcterms:W3CDTF">2016-02-09T12:36:00Z</dcterms:created>
  <dcterms:modified xsi:type="dcterms:W3CDTF">2019-03-28T12:13:00Z</dcterms:modified>
</cp:coreProperties>
</file>